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175991" w14:textId="77777777" w:rsidR="00890675" w:rsidRDefault="0079005A">
      <w:pPr>
        <w:rPr>
          <w:rFonts w:cs="Times New Roman"/>
        </w:rPr>
      </w:pPr>
      <w:r>
        <w:rPr>
          <w:noProof/>
        </w:rPr>
        <w:pict w14:anchorId="4E77AD4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4" o:spid="_x0000_s1026" type="#_x0000_t202" style="position:absolute;left:0;text-align:left;margin-left:47.1pt;margin-top:6.8pt;width:167.75pt;height:115.95pt;z-index:251651584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31FA1AD4" w14:textId="77777777" w:rsidR="00890675" w:rsidRDefault="00890675">
                  <w:pPr>
                    <w:pStyle w:val="Heading4"/>
                    <w:spacing w:after="60"/>
                    <w:jc w:val="center"/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</w:pPr>
                </w:p>
                <w:p w14:paraId="62E40E01" w14:textId="77777777" w:rsidR="00890675" w:rsidRDefault="00890675">
                  <w:pPr>
                    <w:pStyle w:val="Heading4"/>
                    <w:spacing w:after="60"/>
                    <w:jc w:val="center"/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</w:pPr>
                </w:p>
                <w:p w14:paraId="61FA3825" w14:textId="77777777" w:rsidR="00890675" w:rsidRDefault="00890675">
                  <w:pPr>
                    <w:pStyle w:val="Heading4"/>
                    <w:spacing w:after="60"/>
                    <w:jc w:val="center"/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 w:val="0"/>
                      <w:bCs w:val="0"/>
                      <w:sz w:val="18"/>
                      <w:szCs w:val="18"/>
                    </w:rPr>
                    <w:t>WEX 12A/12B are courses offered to Grade 11 and 12 students and is a part of Delta’s Career Preparation program</w:t>
                  </w:r>
                </w:p>
                <w:p w14:paraId="5748BFFA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8"/>
                      <w:szCs w:val="28"/>
                    </w:rPr>
                    <w:t xml:space="preserve">Why take WEX 12A/12B? </w:t>
                  </w:r>
                </w:p>
                <w:p w14:paraId="1CF9C02D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</w:p>
                <w:p w14:paraId="344E3678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78C754F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227D17C4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</w:p>
                <w:p w14:paraId="3405794B" w14:textId="77777777" w:rsidR="00890675" w:rsidRDefault="00890675">
                  <w:pPr>
                    <w:pStyle w:val="Heading4"/>
                    <w:jc w:val="center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sz w:val="28"/>
                      <w:szCs w:val="28"/>
                    </w:rPr>
                    <w:t>Benefits of Work Experience (WEX) 12A/12B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3E9A7C">
          <v:shape id="Text Box 473" o:spid="_x0000_s1027" type="#_x0000_t202" style="position:absolute;left:0;text-align:left;margin-left:0;margin-top:505pt;width:23.45pt;height:63.6pt;z-index:251647488;visibility:visible;mso-wrap-style:none;mso-position-horizontal:center;mso-position-horizontal-relative:page;mso-position-vertical-relative:page" filled="f" stroked="f">
            <v:textbox inset=",7.2pt,,7.2pt">
              <w:txbxContent>
                <w:p w14:paraId="2F853D8C" w14:textId="77777777" w:rsidR="00890675" w:rsidRDefault="00890675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B97B42">
          <v:shape id="Text Box 255" o:spid="_x0000_s1028" type="#_x0000_t202" style="position:absolute;left:0;text-align:left;margin-left:1804.3pt;margin-top:0;width:168.5pt;height:131.85pt;z-index:251652608;visibility:visible;mso-wrap-distance-left:2.88pt;mso-wrap-distance-top:2.88pt;mso-wrap-distance-right:2.88pt;mso-wrap-distance-bottom:2.88pt;mso-position-horizontal:right;mso-position-horizontal-relative:margin;mso-position-vertical:top;mso-position-vertical-relative:margin" filled="f" stroked="f" strokeweight="0">
            <o:lock v:ext="edit" shapetype="t"/>
            <v:textbox style="mso-fit-shape-to-text:t" inset="2.85pt,2.85pt,2.85pt,2.85pt">
              <w:txbxContent>
                <w:p w14:paraId="280641F3" w14:textId="77777777" w:rsidR="00890675" w:rsidRDefault="00890675">
                  <w:pPr>
                    <w:pStyle w:val="CompanyName"/>
                    <w:spacing w:after="60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fornian FB" w:hAnsi="Californian FB" w:cs="Californian FB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Burnsview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Secondary School</w:t>
                  </w:r>
                </w:p>
                <w:p w14:paraId="131CC998" w14:textId="77777777" w:rsidR="00890675" w:rsidRDefault="008B36CB" w:rsidP="001A3D2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t xml:space="preserve">      </w:t>
                  </w:r>
                  <w:r w:rsidR="0079005A">
                    <w:rPr>
                      <w:rFonts w:cs="Times New Roman"/>
                      <w:noProof/>
                    </w:rPr>
                    <w:pict w14:anchorId="08ADDDC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http://bu.deltasd.bc.ca/sites/default/files/GriffinWeb2012.png" style="width:117pt;height:81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2BA889D">
          <v:shape id="Text Box 250" o:spid="_x0000_s1029" type="#_x0000_t202" style="position:absolute;left:0;text-align:left;margin-left:0;margin-top:393.7pt;width:171pt;height:95.4pt;z-index:251649536;visibility:visible;mso-wrap-distance-left:2.88pt;mso-wrap-distance-top:2.88pt;mso-wrap-distance-right:2.88pt;mso-wrap-distance-bottom:2.88pt;mso-position-horizontal:center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72B891C2" w14:textId="77777777" w:rsidR="00890675" w:rsidRDefault="00890675">
                  <w:pPr>
                    <w:pStyle w:val="Address2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17CF9E">
          <v:shape id="Text Box 251" o:spid="_x0000_s1030" type="#_x0000_t202" style="position:absolute;left:0;text-align:left;margin-left:576.7pt;margin-top:548.6pt;width:168.5pt;height:17.2pt;z-index:251650560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fit-shape-to-text:t" inset="2.85pt,2.85pt,2.85pt,2.85pt">
              <w:txbxContent>
                <w:p w14:paraId="3AF3007A" w14:textId="77777777" w:rsidR="00890675" w:rsidRDefault="00890675">
                  <w:pPr>
                    <w:pStyle w:val="Address2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84BF69">
          <v:rect id="Rectangle 12" o:spid="_x0000_s1031" style="position:absolute;left:0;text-align:left;margin-left:341.95pt;margin-top:517.15pt;width:108pt;height:54pt;z-index:251648512;visibility:hidden;mso-wrap-distance-left:2.88pt;mso-wrap-distance-top:2.88pt;mso-wrap-distance-right:2.88pt;mso-wrap-distance-bottom:2.88pt" filled="f" fillcolor="black" stroked="f" strokecolor="white" strokeweight="0">
            <o:lock v:ext="edit" shapetype="t"/>
            <v:textbox inset="2.88pt,2.88pt,2.88pt,2.88pt"/>
          </v:rect>
        </w:pict>
      </w:r>
    </w:p>
    <w:p w14:paraId="5DD3DC7A" w14:textId="77777777" w:rsidR="00890675" w:rsidRDefault="0079005A">
      <w:pPr>
        <w:rPr>
          <w:rFonts w:cs="Times New Roman"/>
        </w:rPr>
      </w:pPr>
      <w:r>
        <w:rPr>
          <w:noProof/>
        </w:rPr>
        <w:pict w14:anchorId="5CAFDEE8">
          <v:shape id="Picture 10" o:spid="_x0000_s1032" type="#_x0000_t75" alt="http://leads.edu.pk/New2DesignAll/img/Leads%20Journal/Scope%20IRBR.jpg" style="position:absolute;left:0;text-align:left;margin-left:293.25pt;margin-top:80.25pt;width:202.5pt;height:162pt;z-index:-251651584;visibility:visible;mso-wrap-edited:f;mso-position-horizontal-relative:page;mso-position-vertical-relative:page" wrapcoords="-80 0 -80 21500 21600 21500 21600 0 -80 0">
            <v:imagedata r:id="rId7" o:title=""/>
            <w10:wrap type="tight" anchorx="page" anchory="page"/>
          </v:shape>
        </w:pict>
      </w:r>
    </w:p>
    <w:p w14:paraId="23BE1521" w14:textId="77777777" w:rsidR="00890675" w:rsidRDefault="00890675">
      <w:pPr>
        <w:rPr>
          <w:rFonts w:cs="Times New Roman"/>
        </w:rPr>
      </w:pPr>
    </w:p>
    <w:p w14:paraId="4E3D608A" w14:textId="77777777" w:rsidR="00890675" w:rsidRDefault="0079005A">
      <w:pPr>
        <w:rPr>
          <w:rFonts w:cs="Times New Roman"/>
        </w:rPr>
      </w:pPr>
      <w:r>
        <w:rPr>
          <w:noProof/>
        </w:rPr>
        <w:pict w14:anchorId="62075A39">
          <v:group id="Group 260" o:spid="_x0000_s1033" style="position:absolute;left:0;text-align:left;margin-left:43.2pt;margin-top:123.4pt;width:167.75pt;height:6.5pt;z-index:251666944;mso-position-horizontal-relative:page;mso-position-vertical-relative:page" coordorigin="184343,201168" coordsize="21305,822">
            <v:rect id="Rectangle 261" o:spid="_x0000_s1034" style="position:absolute;left:184343;top:201168;width:7101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35" style="position:absolute;left:191444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36" style="position:absolute;left:198546;top:201168;width:7102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14:paraId="23AD67E6" w14:textId="77777777" w:rsidR="00890675" w:rsidRDefault="0079005A">
      <w:pPr>
        <w:rPr>
          <w:rFonts w:cs="Times New Roman"/>
        </w:rPr>
      </w:pPr>
      <w:r>
        <w:rPr>
          <w:noProof/>
        </w:rPr>
        <w:pict w14:anchorId="4F1D303F">
          <v:shape id="Text Box 256" o:spid="_x0000_s1040" type="#_x0000_t202" style="position:absolute;left:0;text-align:left;margin-left:530.15pt;margin-top:111.35pt;width:197.45pt;height:418.7pt;z-index:251653632;visibility:visible;mso-wrap-distance-left:2.88pt;mso-wrap-distance-top:2.88pt;mso-wrap-distance-right:2.88pt;mso-wrap-distance-bottom:2.88pt;mso-position-horizontal-relative:margin;mso-position-vertical-relative:margin" filled="f" stroked="f" strokeweight="0">
            <o:lock v:ext="edit" shapetype="t"/>
            <v:textbox style="mso-next-textbox:#Text Box 256" inset="2.85pt,2.85pt,2.85pt,2.85pt">
              <w:txbxContent>
                <w:p w14:paraId="423C8775" w14:textId="77777777" w:rsidR="00890675" w:rsidRDefault="00890675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</w:p>
                <w:p w14:paraId="27256D6B" w14:textId="77777777" w:rsidR="00890675" w:rsidRDefault="00890675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</w:p>
                <w:p w14:paraId="6EDFC8DB" w14:textId="77777777" w:rsidR="00890675" w:rsidRDefault="00890675">
                  <w:pPr>
                    <w:pStyle w:val="Tagline"/>
                    <w:rPr>
                      <w:i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  <w:p w14:paraId="1A296E86" w14:textId="77777777" w:rsidR="00890675" w:rsidRPr="008B36CB" w:rsidRDefault="00890675">
                  <w:pPr>
                    <w:pStyle w:val="Tagline"/>
                    <w:spacing w:after="60"/>
                    <w:rPr>
                      <w:rFonts w:ascii="Verdana" w:hAnsi="Verdana" w:cs="Showcard Gothic"/>
                      <w:sz w:val="24"/>
                      <w:szCs w:val="24"/>
                    </w:rPr>
                  </w:pPr>
                  <w:r w:rsidRPr="008B36CB">
                    <w:rPr>
                      <w:rFonts w:ascii="Verdana" w:hAnsi="Verdana" w:cs="Showcard Gothic"/>
                      <w:sz w:val="24"/>
                      <w:szCs w:val="24"/>
                    </w:rPr>
                    <w:t xml:space="preserve">Focus Area: </w:t>
                  </w:r>
                </w:p>
                <w:p w14:paraId="4281D2FC" w14:textId="77777777" w:rsidR="00890675" w:rsidRDefault="00890675">
                  <w:pPr>
                    <w:pStyle w:val="Tagline"/>
                    <w:spacing w:after="60"/>
                    <w:rPr>
                      <w:rFonts w:ascii="Inkpen2 Script" w:hAnsi="Inkpen2 Script" w:cs="Inkpen2 Script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Inkpen2 Script" w:hAnsi="Inkpen2 Script" w:cs="Inkpen2 Script"/>
                      <w:i/>
                      <w:iCs/>
                      <w:sz w:val="44"/>
                      <w:szCs w:val="44"/>
                    </w:rPr>
                    <w:t>Business and Applied Business</w:t>
                  </w:r>
                </w:p>
                <w:p w14:paraId="0987F241" w14:textId="77777777" w:rsidR="00890675" w:rsidRDefault="0079005A">
                  <w:pPr>
                    <w:pStyle w:val="Tagline"/>
                    <w:rPr>
                      <w:rFonts w:ascii="Georgia" w:hAnsi="Georgia" w:cs="Georg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Georgia" w:hAnsi="Georgia" w:cs="Georgia"/>
                      <w:noProof/>
                      <w:sz w:val="28"/>
                      <w:szCs w:val="28"/>
                    </w:rPr>
                    <w:pict w14:anchorId="11221641">
                      <v:shape id="_x0000_i1028" type="#_x0000_t75" style="width:213pt;height:164pt;visibility:visible">
                        <v:imagedata r:id="rId8" o:title=""/>
                        <o:lock v:ext="edit" aspectratio="f"/>
                      </v:shape>
                    </w:pict>
                  </w:r>
                </w:p>
                <w:p w14:paraId="3F655FE3" w14:textId="77777777" w:rsidR="00890675" w:rsidRPr="008B36CB" w:rsidRDefault="00890675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8B36CB">
                    <w:rPr>
                      <w:rFonts w:ascii="Verdana" w:hAnsi="Verdana" w:cs="Verdana"/>
                      <w:sz w:val="24"/>
                      <w:szCs w:val="24"/>
                    </w:rPr>
                    <w:t>Career Preparation Program</w:t>
                  </w:r>
                </w:p>
                <w:p w14:paraId="2F1C4AC0" w14:textId="77777777" w:rsidR="00890675" w:rsidRPr="008B36CB" w:rsidRDefault="00890675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14:paraId="6B6C85EF" w14:textId="77777777" w:rsidR="00890675" w:rsidRPr="008B36CB" w:rsidRDefault="00890675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8B36CB">
                    <w:rPr>
                      <w:rFonts w:ascii="Verdana" w:hAnsi="Verdana" w:cs="Verdana"/>
                      <w:sz w:val="24"/>
                      <w:szCs w:val="24"/>
                    </w:rPr>
                    <w:t xml:space="preserve">Courses: </w:t>
                  </w:r>
                </w:p>
                <w:p w14:paraId="3D5B0807" w14:textId="77777777" w:rsidR="00890675" w:rsidRPr="008B36CB" w:rsidRDefault="00890675">
                  <w:pPr>
                    <w:pStyle w:val="Tagline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8B36CB">
                    <w:rPr>
                      <w:rFonts w:ascii="Verdana" w:hAnsi="Verdana" w:cs="Verdana"/>
                      <w:sz w:val="24"/>
                      <w:szCs w:val="24"/>
                    </w:rPr>
                    <w:t>Work Experience 12A/12B</w:t>
                  </w:r>
                </w:p>
                <w:p w14:paraId="684FC517" w14:textId="77777777" w:rsidR="00890675" w:rsidRDefault="00890675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748E74F" w14:textId="77777777" w:rsidR="00890675" w:rsidRDefault="00890675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22DEA761" w14:textId="77777777" w:rsidR="00890675" w:rsidRDefault="00890675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2C7FA5F" w14:textId="77777777" w:rsidR="00890675" w:rsidRDefault="00890675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  <w:p w14:paraId="5CDCE8F3" w14:textId="77777777" w:rsidR="00890675" w:rsidRDefault="00890675">
                  <w:pPr>
                    <w:pStyle w:val="Tagline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2DD0BE2D">
          <v:shape id="Text Box 475" o:spid="_x0000_s1041" type="#_x0000_t202" style="position:absolute;left:0;text-align:left;margin-left:599.4pt;margin-top:160.5pt;width:140.1pt;height:45.1pt;z-index:251658752;visibility:visible;mso-position-horizontal-relative:page;mso-position-vertical-relative:page" filled="f" stroked="f">
            <v:textbox style="mso-next-textbox:#Text Box 475">
              <w:txbxContent>
                <w:p w14:paraId="662ABCA9" w14:textId="77777777" w:rsidR="00890675" w:rsidRDefault="008906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eorgia" w:hAnsi="Georgia" w:cs="Georgia"/>
                      <w:b/>
                      <w:bCs/>
                      <w:color w:val="auto"/>
                      <w:kern w:val="0"/>
                      <w:sz w:val="28"/>
                      <w:szCs w:val="28"/>
                    </w:rPr>
                    <w:t>É</w:t>
                  </w:r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cole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Secondaire</w:t>
                  </w:r>
                  <w:proofErr w:type="spellEnd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Georgia" w:hAnsi="Georgia" w:cs="Georgia"/>
                      <w:b/>
                      <w:bCs/>
                      <w:sz w:val="28"/>
                      <w:szCs w:val="28"/>
                    </w:rPr>
                    <w:t>Burnsview</w:t>
                  </w:r>
                  <w:proofErr w:type="spellEnd"/>
                </w:p>
                <w:p w14:paraId="109496FC" w14:textId="77777777" w:rsidR="00890675" w:rsidRDefault="00890675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1C7D4B">
          <v:shape id="Text Box 253" o:spid="_x0000_s1038" type="#_x0000_t202" style="position:absolute;left:0;text-align:left;margin-left:0;margin-top:90.1pt;width:170pt;height:422.45pt;z-index:251660800;visibility:visible;mso-position-horizontal-relative:margin;mso-position-vertical-relative:margin" filled="f" strokecolor="white" strokeweight="0">
            <v:shadow color="#ccc"/>
            <o:lock v:ext="edit" shapetype="t"/>
            <v:textbox style="mso-next-textbox:#Text Box 253" inset="2.85pt,2.85pt,2.85pt,2.85pt">
              <w:txbxContent>
                <w:p w14:paraId="1ADF3F94" w14:textId="77777777" w:rsidR="00890675" w:rsidRDefault="00890675">
                  <w:pPr>
                    <w:pStyle w:val="BodyText1"/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gain 90 hours work experience in career field of choice</w:t>
                  </w:r>
                </w:p>
                <w:p w14:paraId="0196DA46" w14:textId="77777777" w:rsidR="00890675" w:rsidRDefault="00890675">
                  <w:pPr>
                    <w:pStyle w:val="BodyText1"/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can use WEX hours to fulfill the 30 hours Work Experience /Community Service for Grad Transitions</w:t>
                  </w:r>
                </w:p>
                <w:p w14:paraId="13406A2D" w14:textId="77777777" w:rsidR="00890675" w:rsidRDefault="00890675">
                  <w:pPr>
                    <w:pStyle w:val="BodyText1"/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receive the opportunity to develop employability skills</w:t>
                  </w:r>
                </w:p>
                <w:p w14:paraId="29360369" w14:textId="77777777" w:rsidR="00890675" w:rsidRDefault="00890675">
                  <w:pPr>
                    <w:pStyle w:val="BodyText1"/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You receive valuable real world feedback through employer assessment </w:t>
                  </w:r>
                </w:p>
                <w:p w14:paraId="182DA7EE" w14:textId="77777777" w:rsidR="00CB425B" w:rsidRDefault="00890675" w:rsidP="00CB425B">
                  <w:pPr>
                    <w:pStyle w:val="BodyText1"/>
                    <w:numPr>
                      <w:ilvl w:val="0"/>
                      <w:numId w:val="16"/>
                    </w:numPr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You can receive references and possible part-time or full-time employment</w:t>
                  </w:r>
                </w:p>
                <w:p w14:paraId="2A9009F3" w14:textId="77777777" w:rsidR="00890675" w:rsidRDefault="0079005A" w:rsidP="00CB425B">
                  <w:pPr>
                    <w:pStyle w:val="BodyText1"/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pict w14:anchorId="63BC71DC">
                      <v:shape id="_x0000_i1030" type="#_x0000_t75" style="width:149pt;height:99pt">
                        <v:imagedata r:id="rId9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2BFF81E3">
          <v:shape id="Text Box 1" o:spid="_x0000_s1039" type="#_x0000_t202" style="position:absolute;left:0;text-align:left;margin-left:291pt;margin-top:295.5pt;width:216.75pt;height:287.75pt;z-index:251659776;visibility:visible;mso-position-horizontal-relative:page;mso-position-vertical-relative:page" filled="f" stroked="f">
            <v:textbox style="mso-next-textbox:#Text Box 1">
              <w:txbxContent>
                <w:p w14:paraId="434B56D6" w14:textId="77777777" w:rsidR="00890675" w:rsidRDefault="00890675">
                  <w:pPr>
                    <w:spacing w:after="60"/>
                    <w:jc w:val="left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For more information</w:t>
                  </w:r>
                </w:p>
                <w:p w14:paraId="3C4F2323" w14:textId="77777777" w:rsidR="00890675" w:rsidRDefault="00890675">
                  <w:pPr>
                    <w:spacing w:after="60"/>
                    <w:jc w:val="left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Visit the website: </w:t>
                  </w:r>
                </w:p>
                <w:p w14:paraId="4303D5EC" w14:textId="77777777" w:rsidR="00890675" w:rsidRDefault="00952E64">
                  <w:pPr>
                    <w:rPr>
                      <w:rFonts w:ascii="Verdana" w:hAnsi="Verdana" w:cs="Verdana"/>
                      <w:b/>
                      <w:bCs/>
                      <w:lang w:val="en-CA"/>
                    </w:rPr>
                  </w:pPr>
                  <w:r>
                    <w:fldChar w:fldCharType="begin"/>
                  </w:r>
                  <w:r>
                    <w:instrText xml:space="preserve"> HYPERLINK "http://bucareerprograms.weebly.com/" \t "_blank" </w:instrText>
                  </w:r>
                  <w:r>
                    <w:fldChar w:fldCharType="separate"/>
                  </w:r>
                  <w:r w:rsidR="00890675">
                    <w:rPr>
                      <w:rStyle w:val="Hyperlink"/>
                      <w:rFonts w:ascii="Verdana" w:hAnsi="Verdana" w:cs="Verdana"/>
                      <w:b/>
                      <w:bCs/>
                      <w:lang w:val="en-CA"/>
                    </w:rPr>
                    <w:t>http://bucareerprograms.weebly.com/</w:t>
                  </w:r>
                  <w:r>
                    <w:rPr>
                      <w:rStyle w:val="Hyperlink"/>
                      <w:rFonts w:ascii="Verdana" w:hAnsi="Verdana" w:cs="Verdana"/>
                      <w:b/>
                      <w:bCs/>
                      <w:lang w:val="en-CA"/>
                    </w:rPr>
                    <w:fldChar w:fldCharType="end"/>
                  </w:r>
                  <w:r w:rsidR="00890675">
                    <w:rPr>
                      <w:rFonts w:ascii="Verdana" w:hAnsi="Verdana" w:cs="Verdana"/>
                      <w:b/>
                      <w:bCs/>
                      <w:lang w:val="en-CA"/>
                    </w:rPr>
                    <w:t xml:space="preserve"> </w:t>
                  </w:r>
                </w:p>
                <w:p w14:paraId="0532A145" w14:textId="77777777" w:rsidR="00890675" w:rsidRDefault="00890675">
                  <w:pPr>
                    <w:rPr>
                      <w:rFonts w:ascii="Verdana" w:hAnsi="Verdana" w:cs="Verdana"/>
                      <w:b/>
                      <w:bCs/>
                    </w:rPr>
                  </w:pPr>
                  <w:proofErr w:type="gramStart"/>
                  <w:r>
                    <w:rPr>
                      <w:rFonts w:ascii="Verdana" w:hAnsi="Verdana" w:cs="Verdana"/>
                      <w:b/>
                      <w:bCs/>
                    </w:rPr>
                    <w:t>or</w:t>
                  </w:r>
                  <w:proofErr w:type="gramEnd"/>
                  <w:r>
                    <w:rPr>
                      <w:rFonts w:ascii="Verdana" w:hAnsi="Verdana" w:cs="Verdana"/>
                      <w:b/>
                      <w:bCs/>
                    </w:rPr>
                    <w:t xml:space="preserve"> contact: </w:t>
                  </w:r>
                </w:p>
                <w:p w14:paraId="02618214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Virginia Dean, PhD</w:t>
                  </w:r>
                </w:p>
                <w:p w14:paraId="71C7DA9B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Career Programs Facilitator</w:t>
                  </w:r>
                </w:p>
                <w:p w14:paraId="1B1A65FF" w14:textId="77777777" w:rsidR="00890675" w:rsidRDefault="00890675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vdean@deltasd.bc.ca</w:t>
                  </w:r>
                </w:p>
                <w:p w14:paraId="5EC7B197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p. 604-594-0491 ext. 258</w:t>
                  </w:r>
                </w:p>
                <w:p w14:paraId="2DF4D269" w14:textId="77777777" w:rsidR="00890675" w:rsidRDefault="00890675">
                  <w:p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f. 604-594-0491</w:t>
                  </w:r>
                </w:p>
                <w:p w14:paraId="2438D6D8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proofErr w:type="spellStart"/>
                  <w:r>
                    <w:rPr>
                      <w:rFonts w:ascii="Verdana" w:hAnsi="Verdana" w:cs="Verdana"/>
                    </w:rPr>
                    <w:t>Burnsview</w:t>
                  </w:r>
                  <w:proofErr w:type="spellEnd"/>
                  <w:r>
                    <w:rPr>
                      <w:rFonts w:ascii="Verdana" w:hAnsi="Verdana" w:cs="Verdana"/>
                    </w:rPr>
                    <w:t xml:space="preserve"> Secondary</w:t>
                  </w:r>
                </w:p>
                <w:p w14:paraId="3396E7FF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7658-112 Street</w:t>
                  </w:r>
                </w:p>
                <w:p w14:paraId="3F4EFF13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Delta, BC</w:t>
                  </w:r>
                </w:p>
                <w:p w14:paraId="549C42C9" w14:textId="77777777" w:rsidR="00890675" w:rsidRDefault="00890675">
                  <w:pPr>
                    <w:spacing w:after="6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V4C 4V8 </w:t>
                  </w:r>
                </w:p>
              </w:txbxContent>
            </v:textbox>
            <w10:wrap type="square" anchorx="page" anchory="page"/>
          </v:shape>
        </w:pict>
      </w:r>
      <w:r w:rsidR="00890675">
        <w:rPr>
          <w:rFonts w:cs="Times New Roman"/>
        </w:rPr>
        <w:br w:type="page"/>
      </w:r>
      <w:r>
        <w:rPr>
          <w:noProof/>
        </w:rPr>
        <w:lastRenderedPageBreak/>
        <w:pict w14:anchorId="04269A90">
          <v:shape id="Text Box 358" o:spid="_x0000_s1050" type="#_x0000_t202" style="position:absolute;left:0;text-align:left;margin-left:563.85pt;margin-top:54.65pt;width:184.75pt;height:547.6pt;z-index:251657728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 w14:anchorId="58044986">
          <v:shape id="_x0000_s1042" type="#_x0000_t202" style="position:absolute;left:0;text-align:left;margin-left:561.9pt;margin-top:12.1pt;width:201.15pt;height:44.2pt;z-index:251663872;mso-position-horizontal-relative:page;mso-position-vertical-relative:page" filled="f" stroked="f">
            <v:textbox style="mso-next-textbox:#_x0000_s1042">
              <w:txbxContent>
                <w:p w14:paraId="71661502" w14:textId="77777777" w:rsidR="00890675" w:rsidRPr="008B36CB" w:rsidRDefault="0089067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</w:pPr>
                  <w:r w:rsidRPr="008B36C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Possible Career Paths and Placements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8570E6">
          <v:shape id="_x0000_s1043" type="#_x0000_t202" style="position:absolute;left:0;text-align:left;margin-left:308.4pt;margin-top:17.4pt;width:174pt;height:36pt;z-index:251662848;mso-position-horizontal-relative:page;mso-position-vertical-relative:page" filled="f" stroked="f">
            <v:textbox>
              <w:txbxContent>
                <w:p w14:paraId="7922BEB8" w14:textId="77777777" w:rsidR="00890675" w:rsidRPr="008B36CB" w:rsidRDefault="0089067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</w:pPr>
                  <w:r w:rsidRPr="008B36C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Program Requirements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48EB85">
          <v:group id="Group 360" o:spid="_x0000_s1044" style="position:absolute;left:0;text-align:left;margin-left:15.9pt;margin-top:54.5pt;width:752.7pt;height:6.5pt;z-index:251667968;mso-position-horizontal-relative:page;mso-position-vertical-relative:page" coordorigin="184343,201168" coordsize="87270,822">
            <v:rect id="Rectangle 361" o:spid="_x0000_s1045" alt="Level bars" style="position:absolute;left:184343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46" alt="level bars" style="position:absolute;left:212628;top:201168;width:28285;height:822;visibility:visible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47" alt="level bars" style="position:absolute;left:240913;top:201168;width:30700;height:822;visibility:visible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 w14:anchorId="297FF721">
          <v:shape id="_x0000_s1048" type="#_x0000_t202" style="position:absolute;left:0;text-align:left;margin-left:22.1pt;margin-top:13.45pt;width:220.15pt;height:36pt;z-index:251661824;mso-position-horizontal-relative:page;mso-position-vertical-relative:page" filled="f" stroked="f">
            <v:textbox style="mso-next-textbox:#_x0000_s1048">
              <w:txbxContent>
                <w:p w14:paraId="044AA62D" w14:textId="77777777" w:rsidR="00890675" w:rsidRPr="008B36CB" w:rsidRDefault="0089067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</w:pPr>
                  <w:r w:rsidRPr="008B36CB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Business/Applied Business Focus Area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386E1A">
          <v:shape id="Text Box 357" o:spid="_x0000_s1049" type="#_x0000_t202" style="position:absolute;left:0;text-align:left;margin-left:297.55pt;margin-top:67.5pt;width:192.6pt;height:520.6pt;z-index:251656704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style="mso-next-textbox:#Text Box 358" inset="2.85pt,2.85pt,2.85pt,2.85pt">
              <w:txbxContent>
                <w:p w14:paraId="2BA25701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 xml:space="preserve">In addition to successful registration into WEX 12A/12B, the student is required to take four focus support courses, with at least two being at the Grade 12 level in order to receive credit for the course. </w:t>
                  </w:r>
                </w:p>
                <w:p w14:paraId="0DF0869A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</w:p>
                <w:p w14:paraId="5F686F20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 xml:space="preserve">Grade 11 Courses </w:t>
                  </w:r>
                </w:p>
                <w:p w14:paraId="447C0CC5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6602BBDA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Media Design </w:t>
                  </w:r>
                  <w:r w:rsidRPr="001520E6">
                    <w:rPr>
                      <w:rFonts w:ascii="Century Gothic" w:hAnsi="Century Gothic"/>
                    </w:rPr>
                    <w:t>1</w:t>
                  </w:r>
                  <w:r>
                    <w:rPr>
                      <w:rFonts w:ascii="Century Gothic" w:hAnsi="Century Gothic"/>
                    </w:rPr>
                    <w:t>1</w:t>
                  </w:r>
                </w:p>
                <w:p w14:paraId="11ED95AE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Digital Media Development 11</w:t>
                  </w:r>
                </w:p>
                <w:p w14:paraId="6293F4DF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Media Arts 11</w:t>
                  </w:r>
                </w:p>
                <w:p w14:paraId="612605D9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Leadership 11</w:t>
                  </w:r>
                </w:p>
                <w:p w14:paraId="0ABB32D2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Peer Tutoring 11</w:t>
                  </w:r>
                </w:p>
                <w:p w14:paraId="4A9965B9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Psychology 11</w:t>
                  </w:r>
                </w:p>
                <w:p w14:paraId="79E05653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Tourism 11</w:t>
                  </w:r>
                </w:p>
                <w:p w14:paraId="2E5CB27A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Pre-Calculus 11</w:t>
                  </w:r>
                </w:p>
                <w:p w14:paraId="3537C3C5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Math Foundations 11</w:t>
                  </w:r>
                </w:p>
                <w:p w14:paraId="375E210D" w14:textId="77777777" w:rsidR="00890675" w:rsidRDefault="00890675" w:rsidP="000B5E6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3126CA50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u w:val="single"/>
                    </w:rPr>
                  </w:pPr>
                </w:p>
                <w:p w14:paraId="382C29B1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>Grade 12 Courses (at least 2)</w:t>
                  </w:r>
                </w:p>
                <w:p w14:paraId="114841D9" w14:textId="77777777" w:rsidR="00890675" w:rsidRPr="000B5E65" w:rsidRDefault="00890675" w:rsidP="000B5E6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1C12CD71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Calculus 12</w:t>
                  </w:r>
                </w:p>
                <w:p w14:paraId="186036F4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Media Design 12</w:t>
                  </w:r>
                </w:p>
                <w:p w14:paraId="3E28EC62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Digital Media Development 12</w:t>
                  </w:r>
                </w:p>
                <w:p w14:paraId="430138DA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Economics 12</w:t>
                  </w:r>
                </w:p>
                <w:p w14:paraId="20EEE774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Media Arts 12</w:t>
                  </w:r>
                </w:p>
                <w:p w14:paraId="083201F8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Foundations of Math 12</w:t>
                  </w:r>
                </w:p>
                <w:p w14:paraId="01823CBF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Law 12</w:t>
                  </w:r>
                </w:p>
                <w:p w14:paraId="7C6120F5" w14:textId="77777777" w:rsidR="00952E64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Leadership 12</w:t>
                  </w:r>
                </w:p>
                <w:p w14:paraId="353A5257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Peer Tutoring 12</w:t>
                  </w:r>
                </w:p>
                <w:p w14:paraId="197591E0" w14:textId="77777777" w:rsidR="00952E64" w:rsidRPr="001520E6" w:rsidRDefault="00952E64" w:rsidP="00952E64">
                  <w:pPr>
                    <w:spacing w:after="0" w:line="240" w:lineRule="auto"/>
                    <w:jc w:val="left"/>
                    <w:rPr>
                      <w:rFonts w:ascii="Century Gothic" w:hAnsi="Century Gothic"/>
                    </w:rPr>
                  </w:pPr>
                  <w:r w:rsidRPr="001520E6">
                    <w:rPr>
                      <w:rFonts w:ascii="Century Gothic" w:hAnsi="Century Gothic"/>
                    </w:rPr>
                    <w:t>Pre-Calculus Math 12</w:t>
                  </w:r>
                </w:p>
                <w:p w14:paraId="4E69EFAD" w14:textId="77777777" w:rsidR="00890675" w:rsidRDefault="00952E64" w:rsidP="00952E64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 w:rsidRPr="001520E6">
                    <w:rPr>
                      <w:rFonts w:ascii="Century Gothic" w:hAnsi="Century Gothic"/>
                    </w:rPr>
                    <w:t>Psychology 12</w:t>
                  </w:r>
                </w:p>
                <w:p w14:paraId="511CAD9E" w14:textId="77777777" w:rsidR="00890675" w:rsidRDefault="0079005A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cs="Times New Roman"/>
                      <w:noProof/>
                    </w:rPr>
                    <w:pict w14:anchorId="4F68F23E">
                      <v:shape id="irc_mi" o:spid="_x0000_i1032" type="#_x0000_t75" alt="http://www.btlc.co.uk/Content/Images/Voice%20Services/Business_People_Blue.jpg" style="width:162pt;height:128pt;visibility:visible">
                        <v:imagedata r:id="rId10" o:title=""/>
                      </v:shape>
                    </w:pict>
                  </w:r>
                </w:p>
                <w:p w14:paraId="543D6435" w14:textId="77777777" w:rsidR="00890675" w:rsidRDefault="0089067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523A2EFA" w14:textId="77777777" w:rsidR="00890675" w:rsidRDefault="0089067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1D2911FA" w14:textId="77777777" w:rsidR="00890675" w:rsidRDefault="0089067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</w:rPr>
                  </w:pPr>
                </w:p>
                <w:p w14:paraId="4BA35F8A" w14:textId="77777777" w:rsidR="00890675" w:rsidRDefault="0089067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>Sample occupations</w:t>
                  </w:r>
                </w:p>
                <w:p w14:paraId="5595020E" w14:textId="77777777" w:rsidR="00890675" w:rsidRDefault="00890675">
                  <w:pPr>
                    <w:spacing w:after="6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507CB385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Office Assistant</w:t>
                  </w:r>
                </w:p>
                <w:p w14:paraId="5AFFC663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Business Office Manager</w:t>
                  </w:r>
                </w:p>
                <w:p w14:paraId="216AB256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Payroll Clerk</w:t>
                  </w:r>
                </w:p>
                <w:p w14:paraId="15485613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Banker</w:t>
                  </w:r>
                </w:p>
                <w:p w14:paraId="131ADFA9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Accountant</w:t>
                  </w:r>
                </w:p>
                <w:p w14:paraId="0903182F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Financial Planner</w:t>
                  </w:r>
                </w:p>
                <w:p w14:paraId="56C388FB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Entrepreneur</w:t>
                  </w:r>
                </w:p>
                <w:p w14:paraId="266AF115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Salesperson</w:t>
                  </w:r>
                </w:p>
                <w:p w14:paraId="6FAF7BAE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Realtor</w:t>
                  </w:r>
                </w:p>
                <w:p w14:paraId="3A28C63C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Marketing Executive</w:t>
                  </w:r>
                </w:p>
                <w:p w14:paraId="4949C7BC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Insurance Agent</w:t>
                  </w:r>
                </w:p>
                <w:p w14:paraId="2E804C44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Business Owner</w:t>
                  </w:r>
                </w:p>
                <w:p w14:paraId="0AFAA5CC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Human Resources Manager</w:t>
                  </w:r>
                </w:p>
                <w:p w14:paraId="4CB73576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Stockbroker</w:t>
                  </w:r>
                </w:p>
                <w:p w14:paraId="2B8ACC1B" w14:textId="77777777" w:rsidR="00890675" w:rsidRDefault="0089067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</w:rPr>
                    <w:t>Economist</w:t>
                  </w:r>
                </w:p>
                <w:p w14:paraId="06C4F24B" w14:textId="77777777" w:rsidR="00D73F86" w:rsidRDefault="00D73F86" w:rsidP="00D73F86">
                  <w:pPr>
                    <w:pStyle w:val="ListParagraph"/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4C8FC97D" w14:textId="77777777" w:rsidR="00D73F86" w:rsidRDefault="00D73F86" w:rsidP="00D73F86">
                  <w:pPr>
                    <w:pStyle w:val="ListParagraph"/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43319AA0" w14:textId="77777777" w:rsidR="00890675" w:rsidRDefault="00890675">
                  <w:pPr>
                    <w:spacing w:after="0" w:line="288" w:lineRule="auto"/>
                    <w:jc w:val="center"/>
                    <w:rPr>
                      <w:rFonts w:ascii="Verdana" w:hAnsi="Verdana" w:cs="Verdana"/>
                      <w:color w:val="auto"/>
                      <w:kern w:val="0"/>
                    </w:rPr>
                  </w:pPr>
                </w:p>
                <w:p w14:paraId="6105BA46" w14:textId="77777777" w:rsidR="00890675" w:rsidRDefault="00890675" w:rsidP="00D73F86">
                  <w:p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u w:val="single"/>
                    </w:rPr>
                    <w:t>Sample placements for this Focus Area through WEX 12A/12B:</w:t>
                  </w:r>
                </w:p>
                <w:p w14:paraId="33C7FA94" w14:textId="77777777" w:rsidR="00890675" w:rsidRDefault="00890675">
                  <w:pPr>
                    <w:spacing w:after="0" w:line="240" w:lineRule="auto"/>
                    <w:jc w:val="left"/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</w:rPr>
                  </w:pPr>
                </w:p>
                <w:p w14:paraId="19E4CFDE" w14:textId="77777777" w:rsidR="00890675" w:rsidRDefault="0089067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Bank: Coast Capital Savings</w:t>
                  </w:r>
                </w:p>
                <w:p w14:paraId="7A0731CA" w14:textId="77777777" w:rsidR="00890675" w:rsidRDefault="00890675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Delta Chamber of Commerce</w:t>
                  </w:r>
                </w:p>
                <w:p w14:paraId="010E10CA" w14:textId="77777777" w:rsidR="00D73F86" w:rsidRDefault="005B338C" w:rsidP="005B338C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Retail: </w:t>
                  </w:r>
                  <w:r w:rsidR="000B5E65">
                    <w:rPr>
                      <w:rFonts w:ascii="Verdana" w:hAnsi="Verdana" w:cs="Verdana"/>
                    </w:rPr>
                    <w:t xml:space="preserve">Winners, Staples, </w:t>
                  </w:r>
                  <w:r>
                    <w:rPr>
                      <w:rFonts w:ascii="Verdana" w:hAnsi="Verdana" w:cs="Verdana"/>
                    </w:rPr>
                    <w:t xml:space="preserve">    </w:t>
                  </w:r>
                  <w:r w:rsidR="000B5E65">
                    <w:rPr>
                      <w:rFonts w:ascii="Verdana" w:hAnsi="Verdana" w:cs="Verdana"/>
                    </w:rPr>
                    <w:t>London Dugs</w:t>
                  </w:r>
                </w:p>
                <w:p w14:paraId="13A6D959" w14:textId="77777777" w:rsidR="00890675" w:rsidRDefault="0079005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  <w:noProof/>
                      <w:color w:val="auto"/>
                      <w:kern w:val="0"/>
                    </w:rPr>
                    <w:pict w14:anchorId="08220EE4">
                      <v:shape id="_x0000_i1034" type="#_x0000_t75" style="width:139pt;height:169pt;visibility:visible">
                        <v:imagedata r:id="rId11" o:title=""/>
                        <o:lock v:ext="edit" aspectratio="f"/>
                      </v:shape>
                    </w:pict>
                  </w:r>
                </w:p>
                <w:p w14:paraId="02ECD526" w14:textId="77777777" w:rsidR="00890675" w:rsidRDefault="00890675">
                  <w:pPr>
                    <w:rPr>
                      <w:rFonts w:cs="Times New Roman"/>
                      <w:b/>
                      <w:bCs/>
                    </w:rPr>
                  </w:pPr>
                </w:p>
                <w:p w14:paraId="52B9B90E" w14:textId="77777777" w:rsidR="00890675" w:rsidRDefault="00890675">
                  <w:pPr>
                    <w:rPr>
                      <w:rFonts w:cs="Times New Roman"/>
                    </w:rPr>
                  </w:pPr>
                </w:p>
                <w:p w14:paraId="39FD30A8" w14:textId="77777777" w:rsidR="00890675" w:rsidRDefault="00890675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414078AB" w14:textId="77777777" w:rsidR="00890675" w:rsidRDefault="00890675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61621794" w14:textId="77777777" w:rsidR="00890675" w:rsidRDefault="00890675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0B2F7258" w14:textId="77777777" w:rsidR="00890675" w:rsidRDefault="00890675">
                  <w:pPr>
                    <w:pStyle w:val="Heading1"/>
                    <w:rPr>
                      <w:rFonts w:ascii="Arial" w:hAnsi="Arial" w:cs="Arial"/>
                    </w:rPr>
                  </w:pPr>
                </w:p>
                <w:p w14:paraId="36424AD3" w14:textId="77777777" w:rsidR="00890675" w:rsidRDefault="00890675">
                  <w:pPr>
                    <w:pStyle w:val="Heading1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E4AF5D">
          <v:shape id="Text Box 356" o:spid="_x0000_s1051" type="#_x0000_t202" style="position:absolute;left:0;text-align:left;margin-left:11.3pt;margin-top:13.45pt;width:763.35pt;height:36pt;z-index:251655680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517E0B35" w14:textId="77777777" w:rsidR="00890675" w:rsidRDefault="00890675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286D69">
          <v:shape id="Text Box 355" o:spid="_x0000_s1052" type="#_x0000_t202" style="position:absolute;left:0;text-align:left;margin-left:22.1pt;margin-top:54.65pt;width:201pt;height:538.6pt;z-index:251654656;visibility:visible;mso-wrap-distance-left:2.88pt;mso-wrap-distance-top:2.88pt;mso-wrap-distance-right:2.88pt;mso-wrap-distance-bottom:2.88pt;mso-position-horizontal-relative:page;mso-position-vertical-relative:page" filled="f" stroked="f" strokeweight="0">
            <o:lock v:ext="edit" shapetype="t"/>
            <v:textbox inset="2.85pt,2.85pt,2.85pt,2.85pt">
              <w:txbxContent>
                <w:p w14:paraId="48E0F4DA" w14:textId="77777777" w:rsidR="00890675" w:rsidRDefault="00890675">
                  <w:pPr>
                    <w:spacing w:after="60"/>
                    <w:rPr>
                      <w:rFonts w:ascii="Verdana" w:hAnsi="Verdana" w:cs="Verdana"/>
                      <w:sz w:val="17"/>
                      <w:szCs w:val="17"/>
                    </w:rPr>
                  </w:pPr>
                </w:p>
                <w:p w14:paraId="791E39D1" w14:textId="77777777" w:rsidR="00890675" w:rsidRDefault="00890675">
                  <w:pP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This Focus Area is for students who want careers that generally involve working with people and money/assets.</w:t>
                  </w: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14:paraId="179CF2FA" w14:textId="77777777" w:rsidR="00890675" w:rsidRDefault="0079005A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noProof/>
                      <w:sz w:val="17"/>
                      <w:szCs w:val="17"/>
                    </w:rPr>
                    <w:pict w14:anchorId="1DA1F68E">
                      <v:shape id="Picture 9" o:spid="_x0000_i1036" type="#_x0000_t75" style="width:36pt;height:37pt;visibility:visible">
                        <v:imagedata r:id="rId12" o:title=""/>
                      </v:shape>
                    </w:pict>
                  </w:r>
                </w:p>
                <w:p w14:paraId="7B221198" w14:textId="77777777" w:rsidR="00890675" w:rsidRDefault="00890675">
                  <w:pP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 xml:space="preserve">What is a Focus Area? </w:t>
                  </w:r>
                </w:p>
                <w:p w14:paraId="6509FDEF" w14:textId="77777777" w:rsidR="00890675" w:rsidRDefault="00890675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Focus Areas serve as organizers for students to plan their education in Grade 11 and 12 centered on an area of interest. By focusing on a certain area, students develop the technical and personal strengths, as well as employable skills, that will project them forward in future education or experience</w:t>
                  </w:r>
                </w:p>
                <w:p w14:paraId="4B5FB4A2" w14:textId="77777777" w:rsidR="00890675" w:rsidRDefault="00890675">
                  <w:pPr>
                    <w:spacing w:after="100"/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>Career areas that match this Focus Area:</w:t>
                  </w:r>
                </w:p>
                <w:p w14:paraId="31A17987" w14:textId="77777777" w:rsidR="00890675" w:rsidRDefault="008906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Marketing</w:t>
                  </w:r>
                </w:p>
                <w:p w14:paraId="1ABFFF3F" w14:textId="77777777" w:rsidR="00890675" w:rsidRDefault="008906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Finance</w:t>
                  </w:r>
                </w:p>
                <w:p w14:paraId="52AFC723" w14:textId="77777777" w:rsidR="00890675" w:rsidRDefault="008906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Human Resources</w:t>
                  </w:r>
                </w:p>
                <w:p w14:paraId="3C776CD8" w14:textId="77777777" w:rsidR="00890675" w:rsidRDefault="008906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Accounting</w:t>
                  </w:r>
                </w:p>
                <w:p w14:paraId="4C978039" w14:textId="77777777" w:rsidR="00890675" w:rsidRDefault="008906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 xml:space="preserve">Computer use in a business or office setting </w:t>
                  </w:r>
                </w:p>
                <w:p w14:paraId="6B1ED7CE" w14:textId="77777777" w:rsidR="00890675" w:rsidRDefault="00890675">
                  <w:pPr>
                    <w:rPr>
                      <w:rFonts w:ascii="Verdana" w:hAnsi="Verdana" w:cs="Verdana"/>
                      <w:b/>
                      <w:bCs/>
                      <w:color w:val="auto"/>
                      <w:kern w:val="0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  <w:u w:val="single"/>
                    </w:rPr>
                    <w:t>People in this Focus Area may have:</w:t>
                  </w:r>
                </w:p>
                <w:p w14:paraId="1949F685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working with numbers</w:t>
                  </w:r>
                </w:p>
                <w:p w14:paraId="45830962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interest in interacting with people</w:t>
                  </w:r>
                </w:p>
                <w:p w14:paraId="4F0BCFDD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understanding of business principles and organization</w:t>
                  </w:r>
                </w:p>
                <w:p w14:paraId="13323445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An ability to effectively use office technology as needed to communicate, organize and plan business activities</w:t>
                  </w:r>
                </w:p>
                <w:p w14:paraId="080BEC86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Organizational, interpersonal and leadership skills</w:t>
                  </w:r>
                </w:p>
                <w:p w14:paraId="4C7D7FA9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Entrepreneurial skills</w:t>
                  </w:r>
                </w:p>
                <w:p w14:paraId="05974BF7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Information management skills</w:t>
                  </w:r>
                </w:p>
                <w:p w14:paraId="184A06D8" w14:textId="77777777" w:rsidR="00890675" w:rsidRDefault="00890675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88" w:lineRule="auto"/>
                    <w:jc w:val="left"/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auto"/>
                      <w:kern w:val="0"/>
                      <w:sz w:val="17"/>
                      <w:szCs w:val="17"/>
                    </w:rPr>
                    <w:t>Presentation skills</w:t>
                  </w:r>
                </w:p>
                <w:p w14:paraId="6AF54437" w14:textId="77777777" w:rsidR="00890675" w:rsidRDefault="0089067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5E46D136" w14:textId="77777777" w:rsidR="00890675" w:rsidRDefault="0089067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5DD4FFB9" w14:textId="77777777" w:rsidR="00890675" w:rsidRDefault="0089067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4F6346C1" w14:textId="77777777" w:rsidR="00890675" w:rsidRDefault="00890675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2E9E3F31" w14:textId="77777777" w:rsidR="00890675" w:rsidRDefault="00890675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90675" w:rsidSect="00890675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Inkpen2 Script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13BA4"/>
    <w:multiLevelType w:val="hybridMultilevel"/>
    <w:tmpl w:val="A738B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DB0660"/>
    <w:multiLevelType w:val="hybridMultilevel"/>
    <w:tmpl w:val="6F72C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17742"/>
    <w:multiLevelType w:val="hybridMultilevel"/>
    <w:tmpl w:val="E52E9A3A"/>
    <w:lvl w:ilvl="0" w:tplc="1A42D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0F0BD9"/>
    <w:multiLevelType w:val="hybridMultilevel"/>
    <w:tmpl w:val="1FE05640"/>
    <w:lvl w:ilvl="0" w:tplc="F93886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0708E9"/>
    <w:multiLevelType w:val="hybridMultilevel"/>
    <w:tmpl w:val="FF342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6962DB"/>
    <w:multiLevelType w:val="hybridMultilevel"/>
    <w:tmpl w:val="DBACE616"/>
    <w:lvl w:ilvl="0" w:tplc="65BE8F9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961E32"/>
    <w:multiLevelType w:val="hybridMultilevel"/>
    <w:tmpl w:val="29E48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59625C"/>
    <w:multiLevelType w:val="hybridMultilevel"/>
    <w:tmpl w:val="47C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BC1098"/>
    <w:multiLevelType w:val="hybridMultilevel"/>
    <w:tmpl w:val="894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6F62C0"/>
    <w:multiLevelType w:val="hybridMultilevel"/>
    <w:tmpl w:val="34B8EF24"/>
    <w:lvl w:ilvl="0" w:tplc="695A320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3804F7"/>
    <w:multiLevelType w:val="hybridMultilevel"/>
    <w:tmpl w:val="55C25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42A4DCE"/>
    <w:multiLevelType w:val="hybridMultilevel"/>
    <w:tmpl w:val="57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9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  <w:num w:numId="20">
    <w:abstractNumId w:val="21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75"/>
    <w:rsid w:val="000B5E65"/>
    <w:rsid w:val="001A3D28"/>
    <w:rsid w:val="005B338C"/>
    <w:rsid w:val="0079005A"/>
    <w:rsid w:val="00890675"/>
    <w:rsid w:val="008A549E"/>
    <w:rsid w:val="008B36CB"/>
    <w:rsid w:val="00952E64"/>
    <w:rsid w:val="00CB425B"/>
    <w:rsid w:val="00D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63CD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71" w:lineRule="auto"/>
      <w:jc w:val="both"/>
    </w:pPr>
    <w:rPr>
      <w:rFonts w:ascii="Times New Roman" w:hAnsi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after="200" w:line="240" w:lineRule="auto"/>
      <w:jc w:val="left"/>
      <w:outlineLvl w:val="0"/>
    </w:pPr>
    <w:rPr>
      <w:rFonts w:ascii="Tahoma" w:hAnsi="Tahoma" w:cs="Tahoma"/>
      <w:b/>
      <w:bCs/>
      <w:color w:val="666699"/>
      <w:spacing w:val="4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after="120"/>
      <w:outlineLvl w:val="1"/>
    </w:pPr>
    <w:rPr>
      <w:i/>
      <w:iCs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outlineLvl w:val="2"/>
    </w:pPr>
    <w:rPr>
      <w:b w:val="0"/>
      <w:bCs w:val="0"/>
      <w:smallCaps/>
    </w:rPr>
  </w:style>
  <w:style w:type="paragraph" w:styleId="Heading4">
    <w:name w:val="heading 4"/>
    <w:basedOn w:val="Heading1"/>
    <w:link w:val="Heading4Char"/>
    <w:uiPriority w:val="99"/>
    <w:qFormat/>
    <w:pPr>
      <w:outlineLvl w:val="3"/>
    </w:pPr>
    <w:rPr>
      <w:color w:val="auto"/>
    </w:rPr>
  </w:style>
  <w:style w:type="paragraph" w:styleId="Heading7">
    <w:name w:val="heading 7"/>
    <w:basedOn w:val="Normal"/>
    <w:link w:val="Heading7Char"/>
    <w:uiPriority w:val="99"/>
    <w:qFormat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6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675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675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675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675"/>
    <w:rPr>
      <w:color w:val="000000"/>
      <w:kern w:val="28"/>
      <w:sz w:val="24"/>
      <w:szCs w:val="24"/>
    </w:rPr>
  </w:style>
  <w:style w:type="paragraph" w:customStyle="1" w:styleId="BodyText1">
    <w:name w:val="Body Text 1"/>
    <w:uiPriority w:val="99"/>
    <w:pPr>
      <w:spacing w:after="240" w:line="320" w:lineRule="atLeast"/>
    </w:pPr>
    <w:rPr>
      <w:rFonts w:ascii="Tahoma" w:hAnsi="Tahoma" w:cs="Tahoma"/>
      <w:spacing w:val="-5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basedOn w:val="Normal"/>
    <w:uiPriority w:val="99"/>
    <w:pPr>
      <w:spacing w:after="0" w:line="240" w:lineRule="auto"/>
      <w:jc w:val="center"/>
    </w:pPr>
    <w:rPr>
      <w:rFonts w:ascii="Tahoma" w:hAnsi="Tahoma" w:cs="Tahoma"/>
      <w:color w:val="auto"/>
      <w:spacing w:val="2"/>
      <w:sz w:val="34"/>
      <w:szCs w:val="34"/>
    </w:rPr>
  </w:style>
  <w:style w:type="paragraph" w:customStyle="1" w:styleId="Tagline">
    <w:name w:val="Tagline"/>
    <w:uiPriority w:val="99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dress2">
    <w:name w:val="Address 2"/>
    <w:uiPriority w:val="99"/>
    <w:pPr>
      <w:jc w:val="center"/>
    </w:pPr>
    <w:rPr>
      <w:rFonts w:ascii="Tahoma" w:hAnsi="Tahoma" w:cs="Tahoma"/>
      <w:b/>
      <w:bCs/>
      <w:kern w:val="28"/>
      <w:sz w:val="20"/>
      <w:szCs w:val="20"/>
    </w:rPr>
  </w:style>
  <w:style w:type="paragraph" w:customStyle="1" w:styleId="Captiontext">
    <w:name w:val="Caption text"/>
    <w:basedOn w:val="Normal"/>
    <w:uiPriority w:val="99"/>
    <w:pPr>
      <w:spacing w:after="0" w:line="240" w:lineRule="auto"/>
      <w:jc w:val="center"/>
    </w:pPr>
    <w:rPr>
      <w:rFonts w:ascii="Tahoma" w:hAnsi="Tahoma" w:cs="Tahoma"/>
      <w:color w:val="auto"/>
      <w:spacing w:val="4"/>
      <w:sz w:val="16"/>
      <w:szCs w:val="16"/>
    </w:rPr>
  </w:style>
  <w:style w:type="paragraph" w:customStyle="1" w:styleId="CompanyName">
    <w:name w:val="Company Name"/>
    <w:next w:val="Normal"/>
    <w:uiPriority w:val="99"/>
    <w:pPr>
      <w:jc w:val="center"/>
    </w:pPr>
    <w:rPr>
      <w:rFonts w:ascii="Arial Black" w:hAnsi="Arial Black" w:cs="Arial Black"/>
      <w:kern w:val="28"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spacing w:before="40" w:after="16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kern w:val="28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0675"/>
    <w:rPr>
      <w:rFonts w:ascii="Times New Roman" w:hAnsi="Times New Roman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pPr>
      <w:jc w:val="both"/>
    </w:pPr>
    <w:rPr>
      <w:rFonts w:ascii="Times New Roman" w:hAnsi="Times New Roman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SD37</cp:lastModifiedBy>
  <cp:revision>8</cp:revision>
  <cp:lastPrinted>2014-05-07T01:33:00Z</cp:lastPrinted>
  <dcterms:created xsi:type="dcterms:W3CDTF">2015-05-29T04:13:00Z</dcterms:created>
  <dcterms:modified xsi:type="dcterms:W3CDTF">2018-05-11T17:33:00Z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